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94" w:rsidRPr="004B5394" w:rsidRDefault="004B5394" w:rsidP="004B5394">
      <w:pPr>
        <w:pStyle w:val="Default"/>
        <w:ind w:firstLine="708"/>
        <w:jc w:val="center"/>
        <w:rPr>
          <w:b/>
        </w:rPr>
      </w:pPr>
      <w:r w:rsidRPr="004B5394">
        <w:rPr>
          <w:b/>
        </w:rPr>
        <w:t>Аннотация к рабочей программе по географии.</w:t>
      </w:r>
    </w:p>
    <w:p w:rsidR="004B5394" w:rsidRDefault="004B5394" w:rsidP="004B539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географии для 10-11 классов по географии (автор учебника </w:t>
      </w:r>
      <w:proofErr w:type="spellStart"/>
      <w:r>
        <w:rPr>
          <w:sz w:val="23"/>
          <w:szCs w:val="23"/>
        </w:rPr>
        <w:t>Максаковский</w:t>
      </w:r>
      <w:proofErr w:type="spellEnd"/>
      <w:r>
        <w:rPr>
          <w:sz w:val="23"/>
          <w:szCs w:val="23"/>
        </w:rPr>
        <w:t xml:space="preserve"> В.П. Экономическая и социальная география мира.) составлена на основании средней образовательной программы среднего общего образования МБОУ «</w:t>
      </w:r>
      <w:proofErr w:type="spellStart"/>
      <w:r>
        <w:rPr>
          <w:sz w:val="23"/>
          <w:szCs w:val="23"/>
        </w:rPr>
        <w:t>Краснощёковская</w:t>
      </w:r>
      <w:proofErr w:type="spellEnd"/>
      <w:r>
        <w:rPr>
          <w:sz w:val="23"/>
          <w:szCs w:val="23"/>
        </w:rPr>
        <w:t xml:space="preserve"> СОШ№1», авторской программы под редакцией А.И. Алексеева. География. Сборник примерных рабочих программ. Предметная линия В.П. </w:t>
      </w:r>
      <w:proofErr w:type="spellStart"/>
      <w:r>
        <w:rPr>
          <w:sz w:val="23"/>
          <w:szCs w:val="23"/>
        </w:rPr>
        <w:t>Максаковского</w:t>
      </w:r>
      <w:proofErr w:type="spellEnd"/>
      <w:r>
        <w:rPr>
          <w:sz w:val="23"/>
          <w:szCs w:val="23"/>
        </w:rPr>
        <w:t xml:space="preserve">. 10--11 классы. Базовый уровень М. Просвещение, 2020, учебного плана школы и годового календарного графика на 2021-2022 учебный год. </w:t>
      </w:r>
    </w:p>
    <w:p w:rsidR="00252F65" w:rsidRDefault="004B5394" w:rsidP="004B5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предмет отводится 35 часов в 10 классе и 34 часа в 11 классе, в соответствии годовым календарным графиком.</w:t>
      </w:r>
    </w:p>
    <w:p w:rsidR="00C244D9" w:rsidRPr="00C244D9" w:rsidRDefault="00C244D9" w:rsidP="00C244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44D9">
        <w:rPr>
          <w:rFonts w:ascii="Times New Roman" w:hAnsi="Times New Roman" w:cs="Times New Roman"/>
          <w:sz w:val="24"/>
          <w:szCs w:val="24"/>
        </w:rPr>
        <w:t xml:space="preserve">Базовый уровень изучения предмета обеспечивает преимущественно общеобразовательную и общекультурную подготовку и связан с завершением общего образования. Базовый уровень выбирают обычно те обучающиеся, для которых соответствующий предмет не связан непосредственно с будущей профессией. Освоение географии на базовом уровне позволяет сформировать </w:t>
      </w:r>
      <w:proofErr w:type="spellStart"/>
      <w:r w:rsidRPr="00C244D9">
        <w:rPr>
          <w:rFonts w:ascii="Times New Roman" w:hAnsi="Times New Roman" w:cs="Times New Roman"/>
          <w:sz w:val="24"/>
          <w:szCs w:val="24"/>
        </w:rPr>
        <w:t>ценностносмысловую</w:t>
      </w:r>
      <w:proofErr w:type="spellEnd"/>
      <w:r w:rsidRPr="00C244D9">
        <w:rPr>
          <w:rFonts w:ascii="Times New Roman" w:hAnsi="Times New Roman" w:cs="Times New Roman"/>
          <w:sz w:val="24"/>
          <w:szCs w:val="24"/>
        </w:rPr>
        <w:t xml:space="preserve"> сферу социально ответственного выпускника, обладающего необходимыми предметными знаниями и опытом их применения для адекватной ориентации в окружающем мире, понимающего смы</w:t>
      </w:r>
      <w:bookmarkStart w:id="0" w:name="_GoBack"/>
      <w:bookmarkEnd w:id="0"/>
      <w:r w:rsidRPr="00C244D9">
        <w:rPr>
          <w:rFonts w:ascii="Times New Roman" w:hAnsi="Times New Roman" w:cs="Times New Roman"/>
          <w:sz w:val="24"/>
          <w:szCs w:val="24"/>
        </w:rPr>
        <w:t>сл и значение взаимосвязей между природными, социальными, экономическими и политическими явлениями, мотивированного на организацию собственной деятельности, сотрудничество и непрерывное образование. Целью изучения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этических принципов и норм поведения. На углублённом уровне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</w:p>
    <w:p w:rsidR="004B5394" w:rsidRPr="004B5394" w:rsidRDefault="004B5394">
      <w:pPr>
        <w:rPr>
          <w:rFonts w:ascii="Times New Roman" w:hAnsi="Times New Roman" w:cs="Times New Roman"/>
          <w:sz w:val="24"/>
          <w:szCs w:val="24"/>
        </w:rPr>
      </w:pPr>
    </w:p>
    <w:sectPr w:rsidR="004B5394" w:rsidRPr="004B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52"/>
    <w:rsid w:val="00252F65"/>
    <w:rsid w:val="004B5394"/>
    <w:rsid w:val="00556352"/>
    <w:rsid w:val="00C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2021-09-19T09:38:00Z</dcterms:created>
  <dcterms:modified xsi:type="dcterms:W3CDTF">2021-09-19T10:29:00Z</dcterms:modified>
</cp:coreProperties>
</file>