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AB" w:rsidRPr="00D41836" w:rsidRDefault="008A5DBE" w:rsidP="000C05EF">
      <w:pPr>
        <w:shd w:val="clear" w:color="auto" w:fill="FFFFFF"/>
        <w:tabs>
          <w:tab w:val="left" w:pos="571"/>
        </w:tabs>
        <w:ind w:right="24" w:firstLine="456"/>
        <w:jc w:val="center"/>
        <w:rPr>
          <w:rFonts w:ascii="Times New Roman" w:hAnsi="Times New Roman"/>
          <w:sz w:val="24"/>
          <w:szCs w:val="24"/>
        </w:rPr>
      </w:pPr>
      <w:r w:rsidRPr="008A5DB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4pt;margin-top:-.3pt;width:612pt;height:842.25pt;z-index:-251658752" wrapcoords="-26 0 -26 21581 21600 21581 21600 0 -26 0">
            <v:imagedata r:id="rId5" o:title=""/>
            <w10:wrap type="tight"/>
          </v:shape>
        </w:pict>
      </w: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C07A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C07A9">
        <w:rPr>
          <w:rFonts w:ascii="Times New Roman" w:hAnsi="Times New Roman"/>
          <w:sz w:val="24"/>
          <w:szCs w:val="24"/>
        </w:rPr>
        <w:t xml:space="preserve"> </w:t>
      </w:r>
    </w:p>
    <w:p w:rsidR="00AA58AB" w:rsidRPr="008C07A9" w:rsidRDefault="00AA58AB" w:rsidP="00CA25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58AB" w:rsidRPr="008C07A9" w:rsidRDefault="00AA58AB" w:rsidP="00CA25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58AB" w:rsidRPr="008C07A9" w:rsidRDefault="00AA58AB" w:rsidP="00CA25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07A9">
        <w:rPr>
          <w:rFonts w:ascii="Times New Roman" w:hAnsi="Times New Roman"/>
          <w:sz w:val="24"/>
          <w:szCs w:val="24"/>
        </w:rPr>
        <w:t xml:space="preserve">Пояснительная записка………………………………………………….3 </w:t>
      </w:r>
    </w:p>
    <w:p w:rsidR="00AA58AB" w:rsidRPr="008C07A9" w:rsidRDefault="00AA58AB" w:rsidP="00CA25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07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07A9">
        <w:rPr>
          <w:rFonts w:ascii="Times New Roman" w:hAnsi="Times New Roman"/>
          <w:sz w:val="24"/>
          <w:szCs w:val="24"/>
        </w:rPr>
        <w:t>Учебно</w:t>
      </w:r>
      <w:proofErr w:type="spellEnd"/>
      <w:r w:rsidRPr="008C07A9">
        <w:rPr>
          <w:rFonts w:ascii="Times New Roman" w:hAnsi="Times New Roman"/>
          <w:sz w:val="24"/>
          <w:szCs w:val="24"/>
        </w:rPr>
        <w:t>- тематический</w:t>
      </w:r>
      <w:proofErr w:type="gramEnd"/>
      <w:r w:rsidRPr="008C07A9">
        <w:rPr>
          <w:rFonts w:ascii="Times New Roman" w:hAnsi="Times New Roman"/>
          <w:sz w:val="24"/>
          <w:szCs w:val="24"/>
        </w:rPr>
        <w:t xml:space="preserve"> план…………………………………………….4 </w:t>
      </w:r>
    </w:p>
    <w:p w:rsidR="00AA58AB" w:rsidRPr="008C07A9" w:rsidRDefault="00AA58AB" w:rsidP="00CA25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07A9">
        <w:rPr>
          <w:rFonts w:ascii="Times New Roman" w:hAnsi="Times New Roman"/>
          <w:sz w:val="24"/>
          <w:szCs w:val="24"/>
        </w:rPr>
        <w:t xml:space="preserve"> Содержание программы………………………………………………..6 </w:t>
      </w:r>
    </w:p>
    <w:p w:rsidR="00AA58AB" w:rsidRPr="008C07A9" w:rsidRDefault="00AA58AB" w:rsidP="00CA25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07A9">
        <w:rPr>
          <w:rFonts w:ascii="Times New Roman" w:hAnsi="Times New Roman"/>
          <w:sz w:val="24"/>
          <w:szCs w:val="24"/>
        </w:rPr>
        <w:t xml:space="preserve"> Методическое обеспечение и условия реализации программы……..9  </w:t>
      </w:r>
    </w:p>
    <w:p w:rsidR="00AA58AB" w:rsidRPr="008C07A9" w:rsidRDefault="00AA58AB" w:rsidP="00CA25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sz w:val="24"/>
          <w:szCs w:val="24"/>
        </w:rPr>
        <w:t>Список литературы………………………………………………………9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6115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1C6" w:rsidRDefault="003501C6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1C6" w:rsidRDefault="003501C6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45169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военно-патриотическому воспитанию «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» для учащихся основного общего образования, разработана с учетом требований и положений, изложенных в следующих документах:</w:t>
      </w:r>
    </w:p>
    <w:p w:rsidR="00AA58AB" w:rsidRPr="008C07A9" w:rsidRDefault="00AA58AB" w:rsidP="00DC36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Указом президента Российской Федерации от 29 октября 2015 года №536.</w:t>
      </w:r>
    </w:p>
    <w:p w:rsidR="00AA58AB" w:rsidRPr="008C07A9" w:rsidRDefault="00AA58AB" w:rsidP="00DC36FF">
      <w:pPr>
        <w:numPr>
          <w:ilvl w:val="0"/>
          <w:numId w:val="2"/>
        </w:numPr>
        <w:shd w:val="clear" w:color="auto" w:fill="FFFFFF"/>
        <w:spacing w:after="0" w:line="240" w:lineRule="auto"/>
        <w:ind w:left="360" w:right="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» от 28.05.2016 г.</w:t>
      </w:r>
    </w:p>
    <w:p w:rsidR="00AA58AB" w:rsidRPr="008C07A9" w:rsidRDefault="00AA58AB" w:rsidP="00DC36FF">
      <w:pPr>
        <w:numPr>
          <w:ilvl w:val="0"/>
          <w:numId w:val="2"/>
        </w:numPr>
        <w:shd w:val="clear" w:color="auto" w:fill="FFFFFF"/>
        <w:spacing w:after="0" w:line="240" w:lineRule="auto"/>
        <w:ind w:left="360" w:right="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», утвержденное решением Главного штаба ВВПОД «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», протокол № 4 от 26.01.2017 г.</w:t>
      </w:r>
    </w:p>
    <w:p w:rsidR="00AA58AB" w:rsidRPr="008C07A9" w:rsidRDefault="00AA58AB" w:rsidP="0045169E">
      <w:pPr>
        <w:pStyle w:val="a3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«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» - </w:t>
      </w: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это программа </w:t>
      </w:r>
      <w:proofErr w:type="spellStart"/>
      <w:proofErr w:type="gramStart"/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военно</w:t>
      </w:r>
      <w:proofErr w:type="spellEnd"/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патриотической</w:t>
      </w:r>
      <w:proofErr w:type="gramEnd"/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направленности.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Программа направлена на повышение интереса обучающихся к </w:t>
      </w:r>
      <w:proofErr w:type="spellStart"/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патриотической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и предназначена обеспечить:</w:t>
      </w:r>
    </w:p>
    <w:p w:rsidR="00AA58AB" w:rsidRPr="008C07A9" w:rsidRDefault="00AA58AB" w:rsidP="0045169E">
      <w:pPr>
        <w:pStyle w:val="a3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участие молодежи в реализации государственной политики в области </w:t>
      </w:r>
      <w:proofErr w:type="spellStart"/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патриотического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гражданского воспитания;</w:t>
      </w:r>
    </w:p>
    <w:p w:rsidR="00AA58AB" w:rsidRPr="008C07A9" w:rsidRDefault="00AA58AB" w:rsidP="0045169E">
      <w:pPr>
        <w:pStyle w:val="a3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- изучение истории и культуры Отечества и родного края;</w:t>
      </w:r>
    </w:p>
    <w:p w:rsidR="00AA58AB" w:rsidRPr="008C07A9" w:rsidRDefault="00AA58AB" w:rsidP="0045169E">
      <w:pPr>
        <w:pStyle w:val="a3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- передачу и развитие лучших традиций российского воинства;</w:t>
      </w:r>
    </w:p>
    <w:p w:rsidR="00AA58AB" w:rsidRPr="008C07A9" w:rsidRDefault="00AA58AB" w:rsidP="0045169E">
      <w:pPr>
        <w:pStyle w:val="a3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приобретение </w:t>
      </w:r>
      <w:proofErr w:type="spellStart"/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прикладных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AA58AB" w:rsidRPr="008C07A9" w:rsidRDefault="00AA58AB" w:rsidP="0045169E">
      <w:pPr>
        <w:pStyle w:val="a3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- воспитание ответственности за порученное дело, дисциплинированности, исполнительности, готовности к действиям в экстремальных ситуациях.</w:t>
      </w:r>
    </w:p>
    <w:p w:rsidR="00AA58AB" w:rsidRPr="008C07A9" w:rsidRDefault="00AA58AB" w:rsidP="006E08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 - сформировать правильное представление о роли государства в области обороны, о Вооружённых силах и других силовых структурах РФ, о воинской службе, и жизни, быте военнослужащих, их правах и обязанностях, готовность осознано выполнить свой священный долг по защите отечества с оружием в руках.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дать начальные знания 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основами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обороны государства, познакомит со структурой Вооружённых сил;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- назначение видов и родов войск, их вооружением и боевыми возможностями;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- дать представление о требованиях, предъявляемых к будущему военнослужащему, о порядке призыва и прохождения службы, научить выполнять обязанности солдата, дневального, часового, командира отделения.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- научить действовать в строю;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- научить стрелять из пневматического оружия, метать гранаты в  цель;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- научить действовать в бою, в разведке, на марше, в дозоре, в наступлении, в обороне.</w:t>
      </w:r>
    </w:p>
    <w:p w:rsidR="00AA58AB" w:rsidRPr="008C07A9" w:rsidRDefault="00AA58AB" w:rsidP="005D7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8AB" w:rsidRPr="008C07A9" w:rsidRDefault="00AA58AB" w:rsidP="006E08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военно-патриотическому воспитанию рассчитана на 35 часов, на 2019-2020 учебный год на данный курс предусмотрено 1 час в неделю.</w:t>
      </w:r>
    </w:p>
    <w:p w:rsidR="00AA58AB" w:rsidRPr="008C07A9" w:rsidRDefault="00AA58AB" w:rsidP="006E08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A9">
        <w:rPr>
          <w:rFonts w:ascii="Times New Roman" w:hAnsi="Times New Roman"/>
          <w:sz w:val="24"/>
          <w:szCs w:val="24"/>
        </w:rPr>
        <w:t xml:space="preserve">Режим занятий: занятия по данной программе проводятся в форме кружковой работы, ограниченного времени (45 минут) в системе целого учебного дня. </w:t>
      </w:r>
    </w:p>
    <w:p w:rsidR="00AA58AB" w:rsidRPr="008C07A9" w:rsidRDefault="00AA58AB" w:rsidP="006E08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A9">
        <w:rPr>
          <w:rFonts w:ascii="Times New Roman" w:hAnsi="Times New Roman"/>
          <w:sz w:val="24"/>
          <w:szCs w:val="24"/>
        </w:rPr>
        <w:t xml:space="preserve">Место проведения: спортивный зал школы, стадион, кабинет. 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Условия набора детей – принимаются все обучающиеся, не имеющие ограничений по здоровью.</w:t>
      </w:r>
    </w:p>
    <w:p w:rsidR="00AA58AB" w:rsidRPr="008C07A9" w:rsidRDefault="00AA58AB" w:rsidP="006E08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обучающихся: не менее 15 человек в группе.</w:t>
      </w:r>
    </w:p>
    <w:p w:rsidR="00AA58AB" w:rsidRPr="008C07A9" w:rsidRDefault="00AA58AB" w:rsidP="006E08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8AB" w:rsidRPr="008C07A9" w:rsidRDefault="00AA58AB" w:rsidP="006E08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0A7A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6E08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0328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1"/>
        <w:gridCol w:w="8200"/>
        <w:gridCol w:w="1417"/>
      </w:tblGrid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58AB" w:rsidRPr="008C07A9" w:rsidRDefault="00AA58AB" w:rsidP="003757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58AB" w:rsidRPr="008C07A9" w:rsidRDefault="00AA58AB" w:rsidP="003757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разделов, тем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58AB" w:rsidRPr="008C07A9" w:rsidRDefault="00AA58AB" w:rsidP="0037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A58AB" w:rsidRPr="008C07A9" w:rsidRDefault="00AA58AB" w:rsidP="003757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A58AB" w:rsidRPr="008C07A9" w:rsidTr="00CA258F">
        <w:tc>
          <w:tcPr>
            <w:tcW w:w="1032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1</w:t>
            </w: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07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Военно-историческая подготовка    (8 часов)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«Войсковые звания»,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«Корабельные звания»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«Воинские сигналы управления строем»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«Государственные награды РФ»;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0A7A92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Военно-историческая подготовка Занятия «Великие  полководцы России».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0A7A92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«Дни воинской славы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презентации« Уставы вооружённых сил РФ»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  «Погоны военнослужащих»</w:t>
            </w:r>
            <w:proofErr w:type="gramStart"/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орабельные звания».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1032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 2.Основы медико-санитарной подготовки    (12 часов)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Теоретическая часть: «Медико-санитарная подготовка»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ранах и их осложнениях. Виды кровотечений и их характеристика.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ожогов и их степень тяжести, понятие об ожоговой болезни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Шок. Причины возникновения шока. Признаки и степень тяжести травматического шока.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часть: Первая медицинская помощь при ранениях и кровотечениях.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Материалы, используемые для наложения жгута. Методика наложения жгута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остановки венозных и капиллярных кровотечений. Виды повязок.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типы бинтовых повязок. Перевязочный материал.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и способы наложения повязок на голову, грудь, живот, промежность, верхние и нижние конечности.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пострадавшему первой медицинской помощи при ранении черепа и мозга, в грудную клетку и живот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переломах костей и их признаки. Виды переломов и их осложнения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Наложение повязок на голову, грудь, живот, промежность, верхние и нижние конечности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1032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3.Основы военной службы   (10 часов)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Теоретическая часть: Техника выполнения  выстрела. Инструктаж по технике безопасности при обращении с пневматической винтовкой.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Тренировка  в  изготовке к стрельбе.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Тренировка  в   стрельбе  лежа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Строй. Управление строем. Повороты на месте. Движение строевым и походным шагом. Повороты в движении.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</w:t>
            </w:r>
            <w:proofErr w:type="spellStart"/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одношереножного</w:t>
            </w:r>
            <w:proofErr w:type="spellEnd"/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строя в </w:t>
            </w:r>
            <w:proofErr w:type="spellStart"/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двухшереножный</w:t>
            </w:r>
            <w:proofErr w:type="spellEnd"/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обратно.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Теоретическая часть: Назначение, устройство частей и механизмов автомата Калашникова</w:t>
            </w:r>
          </w:p>
          <w:tbl>
            <w:tblPr>
              <w:tblW w:w="48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75"/>
            </w:tblGrid>
            <w:tr w:rsidR="00AA58AB" w:rsidRPr="008C07A9" w:rsidTr="003757F9">
              <w:tc>
                <w:tcPr>
                  <w:tcW w:w="9444" w:type="dxa"/>
                  <w:tcBorders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shd w:val="clear" w:color="auto" w:fill="FFFFFF"/>
                  <w:tcMar>
                    <w:top w:w="0" w:type="dxa"/>
                    <w:left w:w="16" w:type="dxa"/>
                    <w:bottom w:w="0" w:type="dxa"/>
                    <w:right w:w="16" w:type="dxa"/>
                  </w:tcMar>
                  <w:vAlign w:val="center"/>
                </w:tcPr>
                <w:p w:rsidR="00AA58AB" w:rsidRPr="008C07A9" w:rsidRDefault="00AA58AB" w:rsidP="003757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осмотр автомата и подготовка его к стрельбе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Уход за автоматом, его хранения и сбережение Инструктаж по технике безопасности при обращении с оружием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часть: Неполная разборка-сборка АК-74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tbl>
            <w:tblPr>
              <w:tblW w:w="48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75"/>
            </w:tblGrid>
            <w:tr w:rsidR="00AA58AB" w:rsidRPr="008C07A9" w:rsidTr="003757F9">
              <w:tc>
                <w:tcPr>
                  <w:tcW w:w="9444" w:type="dxa"/>
                  <w:tcBorders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tcBorders>
                  <w:shd w:val="clear" w:color="auto" w:fill="FFFFFF"/>
                  <w:tcMar>
                    <w:top w:w="0" w:type="dxa"/>
                    <w:left w:w="16" w:type="dxa"/>
                    <w:bottom w:w="0" w:type="dxa"/>
                    <w:right w:w="16" w:type="dxa"/>
                  </w:tcMar>
                  <w:vAlign w:val="center"/>
                </w:tcPr>
                <w:p w:rsidR="00AA58AB" w:rsidRPr="008C07A9" w:rsidRDefault="00AA58AB" w:rsidP="003757F9">
                  <w:pPr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7A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Одиночная строевая подготовка.</w:t>
                  </w:r>
                </w:p>
              </w:tc>
            </w:tr>
          </w:tbl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1032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4</w:t>
            </w: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07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    (3 часа)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медицинской службы Гражданской обороны. Работа в очагах химического поражения и очагах сильнодействующих ядовитых веществ.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Физические и токсикологические свойства основных аварийно химически опасных веществ (АХОВ - хлор, аммиак), правила поведения на заражённой местности.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населения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AA58AB" w:rsidRPr="008C07A9" w:rsidTr="00CA258F">
        <w:tc>
          <w:tcPr>
            <w:tcW w:w="1032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58AB" w:rsidRPr="008C07A9" w:rsidRDefault="00AA58AB" w:rsidP="003757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Организация физкультурно-оздоровительной работы (2 часа)</w:t>
            </w:r>
          </w:p>
        </w:tc>
      </w:tr>
      <w:tr w:rsidR="00AA58AB" w:rsidRPr="008C07A9" w:rsidTr="00CA258F"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8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58AB" w:rsidRPr="008C07A9" w:rsidRDefault="00AA58AB" w:rsidP="003757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часть: Передвижение  по  пересеченной  местности  в  пешем  порядке  (кроссовый  бег).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58AB" w:rsidRPr="008C07A9" w:rsidRDefault="00AA58AB" w:rsidP="003757F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</w:tbl>
    <w:p w:rsidR="00AA58AB" w:rsidRPr="008C07A9" w:rsidRDefault="00AA58AB" w:rsidP="008922AD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CA258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Понимание и осознание 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Положительный 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Осознание негативных факторов, пагубно влияющих на здоровье.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об основных компонентах культуры здоровья и здорового образа жизни.</w:t>
      </w:r>
    </w:p>
    <w:p w:rsidR="00AA58AB" w:rsidRPr="008C07A9" w:rsidRDefault="00AA58AB" w:rsidP="00892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Потребность заниматься физической культурой  и спортом, вести активный образ жизни.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C07A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C07A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AA58AB" w:rsidRPr="008C07A9" w:rsidRDefault="00AA58AB" w:rsidP="00892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AA58AB" w:rsidRPr="008C07A9" w:rsidRDefault="00AA58AB" w:rsidP="00892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AA58AB" w:rsidRPr="008C07A9" w:rsidRDefault="00AA58AB" w:rsidP="00892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AA58AB" w:rsidRPr="008C07A9" w:rsidRDefault="00AA58AB" w:rsidP="00892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демонстрация приёмов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AA58AB" w:rsidRPr="008C07A9" w:rsidRDefault="00AA58AB" w:rsidP="00892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умение осознавать свое место в военно-патриотических акциях;</w:t>
      </w:r>
    </w:p>
    <w:p w:rsidR="00AA58AB" w:rsidRPr="008C07A9" w:rsidRDefault="00AA58AB" w:rsidP="00892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AA58AB" w:rsidRPr="008C07A9" w:rsidRDefault="00AA58AB" w:rsidP="00892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AA58AB" w:rsidRPr="008C07A9" w:rsidRDefault="00AA58AB" w:rsidP="00892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AA58AB" w:rsidRPr="008C07A9" w:rsidRDefault="00AA58AB" w:rsidP="00892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критическое оценивание содержания и форм современных внутригосударственных и международных событий;</w:t>
      </w:r>
    </w:p>
    <w:p w:rsidR="00AA58AB" w:rsidRPr="008C07A9" w:rsidRDefault="00AA58AB" w:rsidP="00892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культурой активного использования печатных изданий и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интернетресурсами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AA58AB" w:rsidRPr="008C07A9" w:rsidRDefault="00AA58AB" w:rsidP="008922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умение организовать сотрудничество и совместную деятельность с педагогом и сверстниками в отряде;</w:t>
      </w:r>
    </w:p>
    <w:p w:rsidR="00AA58AB" w:rsidRPr="008C07A9" w:rsidRDefault="00AA58AB" w:rsidP="008922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AA58AB" w:rsidRPr="008C07A9" w:rsidRDefault="00AA58AB" w:rsidP="008922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умение находить общее решение и разрешать конфликты;</w:t>
      </w:r>
    </w:p>
    <w:p w:rsidR="00AA58AB" w:rsidRPr="008C07A9" w:rsidRDefault="00AA58AB" w:rsidP="008922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соблюдение норм публичного поведения и речи в процессе выступления.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AA58AB" w:rsidRPr="008C07A9" w:rsidRDefault="00AA58AB" w:rsidP="00892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элементарные теоретические знания по истории техники и вооружения;</w:t>
      </w:r>
    </w:p>
    <w:p w:rsidR="00AA58AB" w:rsidRPr="008C07A9" w:rsidRDefault="00AA58AB" w:rsidP="00892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применять основы строевой подготовки и дисциплины строя;</w:t>
      </w:r>
    </w:p>
    <w:p w:rsidR="00AA58AB" w:rsidRPr="008C07A9" w:rsidRDefault="00AA58AB" w:rsidP="00892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AA58AB" w:rsidRPr="008C07A9" w:rsidRDefault="00AA58AB" w:rsidP="00892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AA58AB" w:rsidRPr="008C07A9" w:rsidRDefault="00AA58AB" w:rsidP="00892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AA58AB" w:rsidRPr="008C07A9" w:rsidRDefault="00AA58AB" w:rsidP="008922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правильно применять и использовать приемы владения стрелковым оружием;</w:t>
      </w:r>
    </w:p>
    <w:p w:rsidR="00AA58AB" w:rsidRPr="008C07A9" w:rsidRDefault="00AA58AB" w:rsidP="008922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владеть навыками управления строя;</w:t>
      </w:r>
    </w:p>
    <w:p w:rsidR="00AA58AB" w:rsidRPr="008C07A9" w:rsidRDefault="00AA58AB" w:rsidP="008922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готовить и проводить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военно-патриотческие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мероприятия для разных целевых аудиторий;</w:t>
      </w:r>
    </w:p>
    <w:p w:rsidR="00AA58AB" w:rsidRPr="008C07A9" w:rsidRDefault="00AA58AB" w:rsidP="008922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соревнованиях и смотрах-конкурсах по военно-патриотической тематике разного уровня;</w:t>
      </w:r>
    </w:p>
    <w:p w:rsidR="00AA58AB" w:rsidRPr="008C07A9" w:rsidRDefault="00AA58AB" w:rsidP="008922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готовить исследовательские работы по истории создания и применения вооружения и военной технике для участия в конференциях и конкурсах.</w:t>
      </w:r>
    </w:p>
    <w:p w:rsidR="00AA58AB" w:rsidRPr="008C07A9" w:rsidRDefault="00AA58AB" w:rsidP="006E08DA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8AB" w:rsidRPr="008C07A9" w:rsidRDefault="00AA58AB" w:rsidP="008922AD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8AB" w:rsidRPr="008C07A9" w:rsidRDefault="00AA58AB" w:rsidP="006E08D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A58AB" w:rsidRPr="008C07A9" w:rsidRDefault="00AA58AB" w:rsidP="006E08D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Вводное занятие.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 Знакомство с членами военно-патриотического клуба «Юнармейцы». Инструктаж по технике безопасности.</w:t>
      </w:r>
    </w:p>
    <w:p w:rsidR="00AA58AB" w:rsidRPr="008C07A9" w:rsidRDefault="00AA58AB" w:rsidP="006E08D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Военная история.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Вооруженные Силы Российской Федерации. История Вооруженных Сил.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Понятие «Вооруженные силы». Значение Вооруженных сил. Необходимость создания Вооруженных сил в Российском государстве. История Вооруженных сил России. Защита </w:t>
      </w:r>
      <w:proofErr w:type="spellStart"/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Отечества-конституционный</w:t>
      </w:r>
      <w:proofErr w:type="spellEnd"/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долг и обязанность гражданина Российской Федерации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История Вооруженных Сил РФ.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Развитие и становление Вооруженных Сил России в связи с историей Российского государства.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Вооруженных сил и основные задачи.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Структура и назначения Вооруженных сил Российской Федерации. Несение службы в мирное и военное время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прохождения военной службы.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Повседневное выполнение конкретных воинских обязанностей в 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РФ. Закон «О воинской обязанности и военной службе». Воинские звания. Прохождение военной службы по контракту.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Великие русские полководцы.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Александр Васильевич Суворов (1730 -1800 гг.), адмирал Федор Федорович Ушаков (1745 - 1817 гг.). генерал-фельдмаршал Михаил Илларионович Кутузов (1745-1813 гг.)., генерал от инфантерии Михаила Дмитриевича Скобелева (1843 - 1882 гг.),. адмирал Михаил Петрович Лазарев (1788 -1851 гг.)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адмирала Петра Степановича Нахимова (1802 - 1855 гг.), вице-адмирал Степан Осипович Макаров (1849 -1904 гг.).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История юнармейского движения.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Детские о молодёжные движения в Российской империи. Детские и молодёжные движения в СССР: пионерская организация, ВЛКСМ. Детские о молодёжные движения современной России. Российское Движение Школьников.</w:t>
      </w:r>
    </w:p>
    <w:p w:rsidR="00AA58AB" w:rsidRPr="008C07A9" w:rsidRDefault="00AA58AB" w:rsidP="006E08DA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Государственные символы Российской Федерации, символика </w:t>
      </w:r>
      <w:proofErr w:type="spellStart"/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Юнармии</w:t>
      </w:r>
      <w:proofErr w:type="spellEnd"/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Государственные символы РФ. Государственный фла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г-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официальный государственный символ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РФ. Правовое положение и правила использования флага России определяет Федеральный конституционный закон "О Государственном флаге Российской Федерации" от 25 декабря 2000 года. Государственный герб - официальный государственный символ Российской Федерации. Его описание и порядок официального использования установлены Федеральным конституционным законом "О Государственном гербе Российской Федерации" от 25 декабря 2000 года. Государственный Гимн Российской Федерации. Символика Алтайского края.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Описание. Символика ВВПОД «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Генезис символа. Фирменные цвета движения. Знаки и флаг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Юнармии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. Юнармейские звания и погоны. Юнармейская форма одежды. Устав ВВПОД «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Цели и задачи движения. Структура движения. Права и обязанности участников Движения. Всероссийский юнармейский слёт. Клятва юнармейца.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Воинские звания.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Войсковые и корабельные воинские звания. Знаки различия по воинским званиям. Воинские ритуалы.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Воинское приветствие. Приведение к военной присяге. Парады.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Военная присяга</w:t>
      </w: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Военная присяга, ее значение для военнослужащего. Содержание военной присяги. Порядок приведения к присяге. Просмотр отрывков из фильма «Военная присяга».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Боевые Знамена.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Краткая история боевых знамен страны с древности до наших дней.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Боевые Знамена Вооруженных сил РФ. Значения знамен. Символы знамен.</w:t>
      </w:r>
    </w:p>
    <w:p w:rsidR="00AA58AB" w:rsidRPr="008C07A9" w:rsidRDefault="00AA58AB" w:rsidP="006E08DA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Физическая подготовка.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подготовка и её значение для укрепления здоровья. Значение физической подготовки для прохождения воинской службы.</w:t>
      </w:r>
    </w:p>
    <w:p w:rsidR="00AA58AB" w:rsidRPr="008C07A9" w:rsidRDefault="00AA58AB" w:rsidP="006E08D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Огневая подготовка.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Виды огнестрельного боевого оружия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. Классификация огнестрельного оружия. Боеприпасы. Устройство и работа АК-74. Меры безопасности при неполной разборке и сборке АК-74.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Пневматическая винтовка. Правила удержания и прицеливания винтовки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Неполная сборка и разборка автомата Калашникова (АК-74).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неполной сборкой и разборкой автомата Калашникова (АК-74). Порядок разборки и сборки автомата. Ошибки при разборке и сборке автомата Калашникова.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Тренировка по неполной сборке и разборке автомата. Неполная сборка и разборка автомата на время.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Правила нахождения на огневом рубеже. Правила стрельбы из положений лежа и сидя. Изучение процессов, происходящих при производстве выстрела, законов внешней и внутренней баллистики.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Отработка стрельбы из положений лежа и стоя.</w:t>
      </w:r>
    </w:p>
    <w:p w:rsidR="00AA58AB" w:rsidRPr="008C07A9" w:rsidRDefault="00AA58AB" w:rsidP="006E08DA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Строевая подготовка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Основы строевой подготовки.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Виды строя, передвижение в строю, перестроение из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одношереножного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строя в двух шереножный строй, смыкание и размыкание в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одношереножном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строю. Строевые приемы: «направо», «налево», «кругом» индивидуально и в строю. Команды: «равняйсь», «смирно», «равнение на середину» в строю</w:t>
      </w: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Передвижение в составе знаменной группы.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Отработка строевой подготовки подразделения. Отработка строевых приемов: «направо», «налево», «кругом» индивидуально и в строю. Команды: «равняйсь», «смирно», «равнение на середину» в строю. Отработка строевой подготовки знаменной группы. Разучивание строевой песни. Команды строевой подготовки и правила их выполнения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Алгоритм выполнения строевых упражнений в передвижении (индивидуально и в составе подразделения). Повороты направо, налево, кругом при передвижении строя. Подача и выполнение команд в строю. Выход из строя и подход к командиру. Ответ на приветствие командира. Переход с походного шага на строевой шаг. 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Команды: «равняйсь», «смирно», «равнение на середину», «влево», «вправо» при передвижении строя.</w:t>
      </w:r>
      <w:proofErr w:type="gramEnd"/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Отработка строевых приемов. Движение шагом. Движение бегом. Строевой шаг, Походный шаг. Повороты в движении: «направо», «налево», «кругом – марш». Развернутый строй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одношереножный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двушереножный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развернутый строй отделения и взвода. Перестроения из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одношереножного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двушереножный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стой. Размыкание влево, вправо.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Отработка строевой песни при передвижении.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Строй и управление им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. Понятия: строй, шеренга, фланг, фронт, тыльная сторона строя, интервал, дистанция, ширина и глубина строя</w:t>
      </w:r>
      <w:proofErr w:type="gramEnd"/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 Строевой шаг. Строевая стойка.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Строй и его элементы. Шеренга строя и виды (</w:t>
      </w: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одношереножный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 д.)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Pr="008C07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 Построение в шеренгу, в 2 шеренги, в 3 шеренги.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Отдание воинской чести без оружия.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 Отдание воинской чести на месте. Отдание воинской чести при движении.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 Выход из строя и возвращение в строй. Отдание воинской чести на месте и в движении.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Выход из строя и подход к начальнику, строевая стойка, повороты на месте, перестроение в две шеренге, перестроение в одну шеренгу.</w:t>
      </w:r>
    </w:p>
    <w:p w:rsidR="00AA58AB" w:rsidRPr="008C07A9" w:rsidRDefault="00AA58AB" w:rsidP="006E08DA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Медико-санитарная подготовка.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Медицинские термины.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медицинских терминов: виды травм, ранений, кровотечений, утоплений, степени тяжести ожогов, отморожений. 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терминами: ранение, травма, рана, кровотечение, ушиб, перелом, шок, ожог, обморок, отморожение, охлаждение.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Знакомство с понятиями: антисептик, асептик, давящая повязка, иммобилизация, шина. Повторение основ строения человека: скелет, конечность, кость, артерия, вена…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Сдача письменного теста на знание медицинских терминов.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Алгоритм оказания первой доврачебной помощи.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алгоритмом оказания первой доврачебной помощи при механических травмах, ранениях, ожогах, тепловом и солнечном ударе, ударе электрическим током.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Отработка алгоритма оказания доврачебной помощи. Оценка ситуации. Обеспечение безопасности на месте происшествия. Оценка состояния пострадавшего. Оказание неотложной помощи. Вызов скорой медицинской помощи. Фиксация информации о времени и причинах случая. </w:t>
      </w:r>
      <w:proofErr w:type="gram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состоянием пострадавшего.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Лекарственные растения и грибы.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Изучение лекарственных трав и грибов. Способы приготовления и применения лекарственных растений.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Сдача письменного теста на знание лекарственных трав и грибов.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Алгоритмом оказания первой доврачебной помощи при механических травмах.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 Знакомство с приемами временной остановки артериального кровотечения с использованием жгута и жгута-закрутки, накладки повязки «Уздечка», накладки повязки «Восьмиобразная», накладки повязки «Спиральная» на конечности. Накладка повязки «Черепичная расходящаяся» на конечности. Иммобилизация с использованием подручных материалов и шин при открытом (с артериальным кровотечением) переломе бедренной кости. Правила транспортировки пострадавшего.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Отработка наложения повязок, шин, жгута и транспортировки пострадавшего. Алгоритмом оказания первой доврачебной помощи при ранениях и ожогах.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Виды перевязок.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Виды перевязок и правила их наложения.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Наложение повязки на верхнюю конечность.</w:t>
      </w:r>
    </w:p>
    <w:p w:rsidR="00AA58AB" w:rsidRPr="008C07A9" w:rsidRDefault="00AA58AB" w:rsidP="006E08D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Экскурсии в Музей М.Т. Калашникова.</w:t>
      </w:r>
    </w:p>
    <w:p w:rsidR="00AA58AB" w:rsidRPr="008C07A9" w:rsidRDefault="00AA58AB" w:rsidP="008922AD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A58AB" w:rsidRPr="008C07A9" w:rsidRDefault="00AA58AB" w:rsidP="008922AD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A58AB" w:rsidRPr="008C07A9" w:rsidRDefault="00AA58AB" w:rsidP="008922AD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C07A9">
        <w:rPr>
          <w:rFonts w:ascii="Times New Roman" w:hAnsi="Times New Roman"/>
          <w:color w:val="000000"/>
          <w:sz w:val="24"/>
          <w:szCs w:val="24"/>
        </w:rPr>
        <w:tab/>
      </w:r>
      <w:r w:rsidRPr="008C07A9">
        <w:rPr>
          <w:rFonts w:ascii="Times New Roman" w:hAnsi="Times New Roman"/>
          <w:b/>
          <w:sz w:val="24"/>
          <w:szCs w:val="24"/>
        </w:rPr>
        <w:t xml:space="preserve">Методическое обеспечение и условия реализации программы  </w:t>
      </w:r>
    </w:p>
    <w:p w:rsidR="00AA58AB" w:rsidRPr="008C07A9" w:rsidRDefault="00AA58AB" w:rsidP="008922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A58AB" w:rsidRPr="008C07A9" w:rsidRDefault="00AA58AB" w:rsidP="006E08D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07A9">
        <w:rPr>
          <w:color w:val="000000"/>
        </w:rPr>
        <w:lastRenderedPageBreak/>
        <w:t xml:space="preserve">1. Условием эффективности образовательного процесса является использование современных форм и методов обучения: </w:t>
      </w:r>
      <w:proofErr w:type="gramStart"/>
      <w:r w:rsidRPr="008C07A9">
        <w:rPr>
          <w:color w:val="000000"/>
        </w:rPr>
        <w:t>объяснительно-иллюстративный</w:t>
      </w:r>
      <w:proofErr w:type="gramEnd"/>
      <w:r w:rsidRPr="008C07A9">
        <w:rPr>
          <w:color w:val="000000"/>
        </w:rPr>
        <w:t>, репродуктивный, частично-поисковый, практический.</w:t>
      </w:r>
    </w:p>
    <w:p w:rsidR="00AA58AB" w:rsidRPr="008C07A9" w:rsidRDefault="00AA58AB" w:rsidP="006E08D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07A9">
        <w:rPr>
          <w:color w:val="000000"/>
        </w:rPr>
        <w:t>2. Нетрадиционные формы работы: мозговой штурм, дискуссия, исполнение песен.</w:t>
      </w:r>
    </w:p>
    <w:p w:rsidR="00AA58AB" w:rsidRPr="008C07A9" w:rsidRDefault="00AA58AB" w:rsidP="008922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07A9">
        <w:rPr>
          <w:color w:val="000000"/>
        </w:rPr>
        <w:t>3. Используемые технологии: личностно-ориентированная, технология обучения в сотрудничестве, групповые технологии, исследовательского (проблемного) обучения.</w:t>
      </w:r>
    </w:p>
    <w:p w:rsidR="00AA58AB" w:rsidRPr="008C07A9" w:rsidRDefault="00AA58AB" w:rsidP="008922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07A9">
        <w:rPr>
          <w:color w:val="000000"/>
        </w:rPr>
        <w:t>Занятия проводятся в кабинете, оснащенном дидактическими средствами, методическими разработками, плакатами и стендами, а также в спортивном зале и на спортивной площадке, где используется необходимое оборудование и инвентарь (мячи, гранаты, пневматические винтовки, макеты АК-74, противогазы, ОЗК). Используются элементы военной полосы препятствий и оборудованные беговые дорожки.</w:t>
      </w:r>
    </w:p>
    <w:p w:rsidR="00AA58AB" w:rsidRPr="008C07A9" w:rsidRDefault="00AA58AB" w:rsidP="003E60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8AB" w:rsidRPr="008C07A9" w:rsidRDefault="00AA58AB" w:rsidP="003E60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8AB" w:rsidRPr="008C07A9" w:rsidRDefault="00AA58AB" w:rsidP="003E60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8AB" w:rsidRPr="008C07A9" w:rsidRDefault="00AA58AB" w:rsidP="005D7164">
      <w:p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AA58AB" w:rsidRPr="008C07A9" w:rsidRDefault="00AA58AB" w:rsidP="00E1092E">
      <w:pPr>
        <w:numPr>
          <w:ilvl w:val="0"/>
          <w:numId w:val="12"/>
        </w:numPr>
        <w:shd w:val="clear" w:color="auto" w:fill="FFFFFF"/>
        <w:spacing w:after="0" w:line="240" w:lineRule="auto"/>
        <w:ind w:left="568" w:right="1088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Воробьёв Ю.Л. «Основы безопасности жизнедеятельности» - М, 2018г (5-9 класс)</w:t>
      </w:r>
    </w:p>
    <w:p w:rsidR="00AA58AB" w:rsidRPr="008C07A9" w:rsidRDefault="00AA58AB" w:rsidP="00E1092E">
      <w:pPr>
        <w:numPr>
          <w:ilvl w:val="0"/>
          <w:numId w:val="12"/>
        </w:numPr>
        <w:shd w:val="clear" w:color="auto" w:fill="FFFFFF"/>
        <w:spacing w:after="0" w:line="240" w:lineRule="auto"/>
        <w:ind w:left="568" w:right="1088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Воробьёв Ю.Л. «Основы безопасности жизнедеятельности» - М, 2018г (8 класс)</w:t>
      </w:r>
    </w:p>
    <w:p w:rsidR="00AA58AB" w:rsidRPr="008C07A9" w:rsidRDefault="00AA58AB" w:rsidP="00E1092E">
      <w:pPr>
        <w:numPr>
          <w:ilvl w:val="0"/>
          <w:numId w:val="13"/>
        </w:numPr>
        <w:shd w:val="clear" w:color="auto" w:fill="FFFFFF"/>
        <w:spacing w:after="0" w:line="240" w:lineRule="auto"/>
        <w:ind w:left="568" w:right="1088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Выдрин И.Ф. «Начальная военная подготовка» - М, 2017г</w:t>
      </w:r>
    </w:p>
    <w:p w:rsidR="00AA58AB" w:rsidRPr="008C07A9" w:rsidRDefault="00AA58AB" w:rsidP="00E1092E">
      <w:pPr>
        <w:numPr>
          <w:ilvl w:val="0"/>
          <w:numId w:val="13"/>
        </w:numPr>
        <w:shd w:val="clear" w:color="auto" w:fill="FFFFFF"/>
        <w:spacing w:after="0" w:line="240" w:lineRule="auto"/>
        <w:ind w:left="568" w:right="1088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Синяев</w:t>
      </w:r>
      <w:proofErr w:type="spellEnd"/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А.Д. «В помощь призывнику» - М, 2017г</w:t>
      </w:r>
    </w:p>
    <w:p w:rsidR="00AA58AB" w:rsidRPr="008C07A9" w:rsidRDefault="00AA58AB" w:rsidP="00E1092E">
      <w:pPr>
        <w:numPr>
          <w:ilvl w:val="0"/>
          <w:numId w:val="13"/>
        </w:numPr>
        <w:shd w:val="clear" w:color="auto" w:fill="FFFFFF"/>
        <w:spacing w:after="0" w:line="240" w:lineRule="auto"/>
        <w:ind w:left="568" w:right="1088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Дому шин А.П. «Первые и впервые» - М, 2014г</w:t>
      </w:r>
    </w:p>
    <w:p w:rsidR="00AA58AB" w:rsidRPr="008C07A9" w:rsidRDefault="00AA58AB" w:rsidP="00E1092E">
      <w:pPr>
        <w:numPr>
          <w:ilvl w:val="0"/>
          <w:numId w:val="13"/>
        </w:numPr>
        <w:shd w:val="clear" w:color="auto" w:fill="FFFFFF"/>
        <w:spacing w:after="0" w:line="240" w:lineRule="auto"/>
        <w:ind w:left="568" w:right="1088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07A9">
        <w:rPr>
          <w:rFonts w:ascii="Times New Roman" w:hAnsi="Times New Roman"/>
          <w:color w:val="000000"/>
          <w:sz w:val="24"/>
          <w:szCs w:val="24"/>
          <w:lang w:eastAsia="ru-RU"/>
        </w:rPr>
        <w:t>Зырянов А.А. «Общевоинские уставы» - М, 2014г</w:t>
      </w:r>
    </w:p>
    <w:p w:rsidR="00AA58AB" w:rsidRPr="008C07A9" w:rsidRDefault="00AA58AB" w:rsidP="00E1092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C07A9">
        <w:rPr>
          <w:color w:val="000000"/>
        </w:rPr>
        <w:t xml:space="preserve">1. И. А. </w:t>
      </w:r>
      <w:proofErr w:type="spellStart"/>
      <w:r w:rsidRPr="008C07A9">
        <w:rPr>
          <w:color w:val="000000"/>
        </w:rPr>
        <w:t>Пашкович</w:t>
      </w:r>
      <w:proofErr w:type="spellEnd"/>
      <w:r w:rsidRPr="008C07A9">
        <w:rPr>
          <w:color w:val="000000"/>
        </w:rPr>
        <w:t>. Патриотическое воспитание: система работы, планирование, конспекты уроков, разработки занятий. - Волгоград 2006.</w:t>
      </w:r>
    </w:p>
    <w:p w:rsidR="00AA58AB" w:rsidRPr="008C07A9" w:rsidRDefault="00AA58AB" w:rsidP="00E1092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C07A9">
        <w:rPr>
          <w:color w:val="000000"/>
        </w:rPr>
        <w:t>2. Педагогика. Психология. Управление. Мы - патриоты! Классные часы и внеклассные мероприятия: 1-11 классы. - М.: ВАКО, 2006. 368с.</w:t>
      </w:r>
    </w:p>
    <w:p w:rsidR="00AA58AB" w:rsidRPr="008C07A9" w:rsidRDefault="00AA58AB" w:rsidP="00E1092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C07A9">
        <w:rPr>
          <w:color w:val="000000"/>
        </w:rPr>
        <w:t>3. А. Т. Смирнов, Б. И. Мишин. Методические материалы и документы по курсу «Основы безопасности жизнедеятельности»: Кн. для учителя. – М.: Просвещение, 2001. –160с.</w:t>
      </w:r>
    </w:p>
    <w:p w:rsidR="00AA58AB" w:rsidRPr="008C07A9" w:rsidRDefault="00AA58AB" w:rsidP="00E1092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C07A9">
        <w:rPr>
          <w:color w:val="000000"/>
        </w:rPr>
        <w:t xml:space="preserve">4. Ю. А. </w:t>
      </w:r>
      <w:proofErr w:type="spellStart"/>
      <w:r w:rsidRPr="008C07A9">
        <w:rPr>
          <w:color w:val="000000"/>
        </w:rPr>
        <w:t>Науменко</w:t>
      </w:r>
      <w:proofErr w:type="spellEnd"/>
      <w:r w:rsidRPr="008C07A9">
        <w:rPr>
          <w:color w:val="000000"/>
        </w:rPr>
        <w:t xml:space="preserve">, А. И. </w:t>
      </w:r>
      <w:proofErr w:type="spellStart"/>
      <w:r w:rsidRPr="008C07A9">
        <w:rPr>
          <w:color w:val="000000"/>
        </w:rPr>
        <w:t>Аверин</w:t>
      </w:r>
      <w:proofErr w:type="spellEnd"/>
      <w:r w:rsidRPr="008C07A9">
        <w:rPr>
          <w:color w:val="000000"/>
        </w:rPr>
        <w:t xml:space="preserve">, И. Ф. Выдрин, Н. К. </w:t>
      </w:r>
      <w:proofErr w:type="spellStart"/>
      <w:r w:rsidRPr="008C07A9">
        <w:rPr>
          <w:color w:val="000000"/>
        </w:rPr>
        <w:t>Ендовицкий</w:t>
      </w:r>
      <w:proofErr w:type="spellEnd"/>
      <w:r w:rsidRPr="008C07A9">
        <w:rPr>
          <w:color w:val="000000"/>
        </w:rPr>
        <w:t xml:space="preserve">. Начальная военная подготовка: Учеб. Для учащихся 10-11 </w:t>
      </w:r>
      <w:proofErr w:type="spellStart"/>
      <w:r w:rsidRPr="008C07A9">
        <w:rPr>
          <w:color w:val="000000"/>
        </w:rPr>
        <w:t>кл</w:t>
      </w:r>
      <w:proofErr w:type="spellEnd"/>
      <w:r w:rsidRPr="008C07A9">
        <w:rPr>
          <w:color w:val="000000"/>
        </w:rPr>
        <w:t xml:space="preserve">.- 8-е издание, </w:t>
      </w:r>
      <w:proofErr w:type="spellStart"/>
      <w:r w:rsidRPr="008C07A9">
        <w:rPr>
          <w:color w:val="000000"/>
        </w:rPr>
        <w:t>испр.-М</w:t>
      </w:r>
      <w:proofErr w:type="spellEnd"/>
      <w:r w:rsidRPr="008C07A9">
        <w:rPr>
          <w:color w:val="000000"/>
        </w:rPr>
        <w:t>.: Просвещение, 1985. –265с.</w:t>
      </w:r>
    </w:p>
    <w:p w:rsidR="00AA58AB" w:rsidRPr="008C07A9" w:rsidRDefault="00AA58AB" w:rsidP="00E1092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C07A9">
        <w:rPr>
          <w:color w:val="000000"/>
        </w:rPr>
        <w:t xml:space="preserve">5. Ю. Л. Воробьев, М. П. Фролов, Е. Н. Литвинов, А. Т. Смирнов. Основы безопасности жизнедеятельности: 7 </w:t>
      </w:r>
      <w:proofErr w:type="spellStart"/>
      <w:r w:rsidRPr="008C07A9">
        <w:rPr>
          <w:color w:val="000000"/>
        </w:rPr>
        <w:t>кл</w:t>
      </w:r>
      <w:proofErr w:type="spellEnd"/>
      <w:r w:rsidRPr="008C07A9">
        <w:rPr>
          <w:color w:val="000000"/>
        </w:rPr>
        <w:t>. Учеб</w:t>
      </w:r>
      <w:proofErr w:type="gramStart"/>
      <w:r w:rsidRPr="008C07A9">
        <w:rPr>
          <w:color w:val="000000"/>
        </w:rPr>
        <w:t>.</w:t>
      </w:r>
      <w:proofErr w:type="gramEnd"/>
      <w:r w:rsidRPr="008C07A9">
        <w:rPr>
          <w:color w:val="000000"/>
        </w:rPr>
        <w:t xml:space="preserve"> </w:t>
      </w:r>
      <w:proofErr w:type="gramStart"/>
      <w:r w:rsidRPr="008C07A9">
        <w:rPr>
          <w:color w:val="000000"/>
        </w:rPr>
        <w:t>д</w:t>
      </w:r>
      <w:proofErr w:type="gramEnd"/>
      <w:r w:rsidRPr="008C07A9">
        <w:rPr>
          <w:color w:val="000000"/>
        </w:rPr>
        <w:t xml:space="preserve">ля </w:t>
      </w:r>
      <w:proofErr w:type="spellStart"/>
      <w:r w:rsidRPr="008C07A9">
        <w:rPr>
          <w:color w:val="000000"/>
        </w:rPr>
        <w:t>общеобразоват</w:t>
      </w:r>
      <w:proofErr w:type="spellEnd"/>
      <w:r w:rsidRPr="008C07A9">
        <w:rPr>
          <w:color w:val="000000"/>
        </w:rPr>
        <w:t xml:space="preserve">. учреждений. – М.: ООО «Издательство АСТ», ООО «Издательство </w:t>
      </w:r>
      <w:proofErr w:type="spellStart"/>
      <w:r w:rsidRPr="008C07A9">
        <w:rPr>
          <w:color w:val="000000"/>
        </w:rPr>
        <w:t>Астрель</w:t>
      </w:r>
      <w:proofErr w:type="spellEnd"/>
      <w:r w:rsidRPr="008C07A9">
        <w:rPr>
          <w:color w:val="000000"/>
        </w:rPr>
        <w:t>», 2013.-158с.</w:t>
      </w:r>
      <w:proofErr w:type="gramStart"/>
      <w:r w:rsidRPr="008C07A9">
        <w:rPr>
          <w:color w:val="000000"/>
        </w:rPr>
        <w:t>:и</w:t>
      </w:r>
      <w:proofErr w:type="gramEnd"/>
      <w:r w:rsidRPr="008C07A9">
        <w:rPr>
          <w:color w:val="000000"/>
        </w:rPr>
        <w:t>л.</w:t>
      </w:r>
    </w:p>
    <w:p w:rsidR="00AA58AB" w:rsidRPr="008C07A9" w:rsidRDefault="00AA58AB" w:rsidP="00E1092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C07A9">
        <w:rPr>
          <w:color w:val="000000"/>
        </w:rPr>
        <w:t xml:space="preserve">6. Ю. Л. Воробьев, М. П. Фролов, Е. Н. Литвинов, А. Т. Смирнов. Основы безопасности жизнедеятельности: 8 </w:t>
      </w:r>
      <w:proofErr w:type="spellStart"/>
      <w:r w:rsidRPr="008C07A9">
        <w:rPr>
          <w:color w:val="000000"/>
        </w:rPr>
        <w:t>кл</w:t>
      </w:r>
      <w:proofErr w:type="spellEnd"/>
      <w:r w:rsidRPr="008C07A9">
        <w:rPr>
          <w:color w:val="000000"/>
        </w:rPr>
        <w:t>. Учеб</w:t>
      </w:r>
      <w:proofErr w:type="gramStart"/>
      <w:r w:rsidRPr="008C07A9">
        <w:rPr>
          <w:color w:val="000000"/>
        </w:rPr>
        <w:t>.</w:t>
      </w:r>
      <w:proofErr w:type="gramEnd"/>
      <w:r w:rsidRPr="008C07A9">
        <w:rPr>
          <w:color w:val="000000"/>
        </w:rPr>
        <w:t xml:space="preserve"> </w:t>
      </w:r>
      <w:proofErr w:type="gramStart"/>
      <w:r w:rsidRPr="008C07A9">
        <w:rPr>
          <w:color w:val="000000"/>
        </w:rPr>
        <w:t>д</w:t>
      </w:r>
      <w:proofErr w:type="gramEnd"/>
      <w:r w:rsidRPr="008C07A9">
        <w:rPr>
          <w:color w:val="000000"/>
        </w:rPr>
        <w:t xml:space="preserve">ля </w:t>
      </w:r>
      <w:proofErr w:type="spellStart"/>
      <w:r w:rsidRPr="008C07A9">
        <w:rPr>
          <w:color w:val="000000"/>
        </w:rPr>
        <w:t>общеобразоват</w:t>
      </w:r>
      <w:proofErr w:type="spellEnd"/>
      <w:r w:rsidRPr="008C07A9">
        <w:rPr>
          <w:color w:val="000000"/>
        </w:rPr>
        <w:t xml:space="preserve">. учреждений. – М.: ООО «Издательство АСТ», ООО «Издательство </w:t>
      </w:r>
      <w:proofErr w:type="spellStart"/>
      <w:r w:rsidRPr="008C07A9">
        <w:rPr>
          <w:color w:val="000000"/>
        </w:rPr>
        <w:t>Астрель</w:t>
      </w:r>
      <w:proofErr w:type="spellEnd"/>
      <w:r w:rsidRPr="008C07A9">
        <w:rPr>
          <w:color w:val="000000"/>
        </w:rPr>
        <w:t>», 2013.-206с.</w:t>
      </w:r>
      <w:proofErr w:type="gramStart"/>
      <w:r w:rsidRPr="008C07A9">
        <w:rPr>
          <w:color w:val="000000"/>
        </w:rPr>
        <w:t>:и</w:t>
      </w:r>
      <w:proofErr w:type="gramEnd"/>
      <w:r w:rsidRPr="008C07A9">
        <w:rPr>
          <w:color w:val="000000"/>
        </w:rPr>
        <w:t>л.</w:t>
      </w:r>
    </w:p>
    <w:p w:rsidR="00AA58AB" w:rsidRPr="008C07A9" w:rsidRDefault="00AA58AB" w:rsidP="00E1092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C07A9">
        <w:rPr>
          <w:color w:val="000000"/>
        </w:rPr>
        <w:t>7. Физкультура! Физкультура!: Учеб</w:t>
      </w:r>
      <w:proofErr w:type="gramStart"/>
      <w:r w:rsidRPr="008C07A9">
        <w:rPr>
          <w:color w:val="000000"/>
        </w:rPr>
        <w:t>.</w:t>
      </w:r>
      <w:proofErr w:type="gramEnd"/>
      <w:r w:rsidRPr="008C07A9">
        <w:rPr>
          <w:color w:val="000000"/>
        </w:rPr>
        <w:t xml:space="preserve"> </w:t>
      </w:r>
      <w:proofErr w:type="gramStart"/>
      <w:r w:rsidRPr="008C07A9">
        <w:rPr>
          <w:color w:val="000000"/>
        </w:rPr>
        <w:t>д</w:t>
      </w:r>
      <w:proofErr w:type="gramEnd"/>
      <w:r w:rsidRPr="008C07A9">
        <w:rPr>
          <w:color w:val="000000"/>
        </w:rPr>
        <w:t xml:space="preserve">ля учащихся 5-7 </w:t>
      </w:r>
      <w:proofErr w:type="spellStart"/>
      <w:r w:rsidRPr="008C07A9">
        <w:rPr>
          <w:color w:val="000000"/>
        </w:rPr>
        <w:t>кл</w:t>
      </w:r>
      <w:proofErr w:type="spellEnd"/>
      <w:r w:rsidRPr="008C07A9">
        <w:rPr>
          <w:color w:val="000000"/>
        </w:rPr>
        <w:t xml:space="preserve">. </w:t>
      </w:r>
      <w:proofErr w:type="spellStart"/>
      <w:r w:rsidRPr="008C07A9">
        <w:rPr>
          <w:color w:val="000000"/>
        </w:rPr>
        <w:t>общеобразоват</w:t>
      </w:r>
      <w:proofErr w:type="spellEnd"/>
      <w:r w:rsidRPr="008C07A9">
        <w:rPr>
          <w:color w:val="000000"/>
        </w:rPr>
        <w:t>. учреждений. - М.: Просвещение, 1999.- 141с.</w:t>
      </w:r>
    </w:p>
    <w:p w:rsidR="00AA58AB" w:rsidRPr="008C07A9" w:rsidRDefault="00AA58AB">
      <w:pPr>
        <w:rPr>
          <w:rFonts w:ascii="Times New Roman" w:hAnsi="Times New Roman"/>
          <w:sz w:val="24"/>
          <w:szCs w:val="24"/>
        </w:rPr>
      </w:pPr>
    </w:p>
    <w:sectPr w:rsidR="00AA58AB" w:rsidRPr="008C07A9" w:rsidSect="005D71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39"/>
    <w:multiLevelType w:val="multilevel"/>
    <w:tmpl w:val="8E606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E1CAA"/>
    <w:multiLevelType w:val="multilevel"/>
    <w:tmpl w:val="AFA6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3616AB"/>
    <w:multiLevelType w:val="multilevel"/>
    <w:tmpl w:val="945E4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935AE2"/>
    <w:multiLevelType w:val="multilevel"/>
    <w:tmpl w:val="BE08E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B85DC1"/>
    <w:multiLevelType w:val="multilevel"/>
    <w:tmpl w:val="0EB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26BBE"/>
    <w:multiLevelType w:val="multilevel"/>
    <w:tmpl w:val="680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7367A"/>
    <w:multiLevelType w:val="multilevel"/>
    <w:tmpl w:val="591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A4098C"/>
    <w:multiLevelType w:val="multilevel"/>
    <w:tmpl w:val="F170E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052BA0"/>
    <w:multiLevelType w:val="multilevel"/>
    <w:tmpl w:val="B0E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077EC"/>
    <w:multiLevelType w:val="multilevel"/>
    <w:tmpl w:val="ED3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42469"/>
    <w:multiLevelType w:val="multilevel"/>
    <w:tmpl w:val="141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543CB"/>
    <w:multiLevelType w:val="multilevel"/>
    <w:tmpl w:val="FD32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A52BEB"/>
    <w:multiLevelType w:val="multilevel"/>
    <w:tmpl w:val="0960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626EEE"/>
    <w:multiLevelType w:val="multilevel"/>
    <w:tmpl w:val="BB0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6F672A"/>
    <w:multiLevelType w:val="multilevel"/>
    <w:tmpl w:val="1206A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4507B6"/>
    <w:multiLevelType w:val="multilevel"/>
    <w:tmpl w:val="22D0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195D9C"/>
    <w:multiLevelType w:val="multilevel"/>
    <w:tmpl w:val="E25A3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F3583D"/>
    <w:multiLevelType w:val="multilevel"/>
    <w:tmpl w:val="CF04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BF040B"/>
    <w:multiLevelType w:val="multilevel"/>
    <w:tmpl w:val="92C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8"/>
  </w:num>
  <w:num w:numId="10">
    <w:abstractNumId w:val="2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17"/>
  </w:num>
  <w:num w:numId="16">
    <w:abstractNumId w:val="1"/>
  </w:num>
  <w:num w:numId="17">
    <w:abstractNumId w:val="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164"/>
    <w:rsid w:val="000172A7"/>
    <w:rsid w:val="00086FFA"/>
    <w:rsid w:val="000A7A92"/>
    <w:rsid w:val="000B235A"/>
    <w:rsid w:val="000C05EF"/>
    <w:rsid w:val="000C3E92"/>
    <w:rsid w:val="002551FA"/>
    <w:rsid w:val="002817A2"/>
    <w:rsid w:val="00320C0B"/>
    <w:rsid w:val="003501C6"/>
    <w:rsid w:val="003757F9"/>
    <w:rsid w:val="003E60A9"/>
    <w:rsid w:val="0045169E"/>
    <w:rsid w:val="005D7164"/>
    <w:rsid w:val="006115F7"/>
    <w:rsid w:val="006D7C83"/>
    <w:rsid w:val="006E08DA"/>
    <w:rsid w:val="008619C1"/>
    <w:rsid w:val="008922AD"/>
    <w:rsid w:val="008A5DBE"/>
    <w:rsid w:val="008C07A9"/>
    <w:rsid w:val="00956412"/>
    <w:rsid w:val="00A20371"/>
    <w:rsid w:val="00AA58AB"/>
    <w:rsid w:val="00AF1E1A"/>
    <w:rsid w:val="00B44356"/>
    <w:rsid w:val="00B96166"/>
    <w:rsid w:val="00CA258F"/>
    <w:rsid w:val="00CD72B7"/>
    <w:rsid w:val="00CF40AB"/>
    <w:rsid w:val="00D41836"/>
    <w:rsid w:val="00DC36FF"/>
    <w:rsid w:val="00E1092E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uiPriority w:val="99"/>
    <w:rsid w:val="005D7164"/>
    <w:rPr>
      <w:rFonts w:cs="Times New Roman"/>
    </w:rPr>
  </w:style>
  <w:style w:type="paragraph" w:customStyle="1" w:styleId="c10">
    <w:name w:val="c10"/>
    <w:basedOn w:val="a"/>
    <w:uiPriority w:val="99"/>
    <w:rsid w:val="005D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D7164"/>
    <w:rPr>
      <w:rFonts w:cs="Times New Roman"/>
    </w:rPr>
  </w:style>
  <w:style w:type="paragraph" w:customStyle="1" w:styleId="c14">
    <w:name w:val="c14"/>
    <w:basedOn w:val="a"/>
    <w:uiPriority w:val="99"/>
    <w:rsid w:val="005D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5D7164"/>
    <w:rPr>
      <w:rFonts w:cs="Times New Roman"/>
    </w:rPr>
  </w:style>
  <w:style w:type="paragraph" w:customStyle="1" w:styleId="c12">
    <w:name w:val="c12"/>
    <w:basedOn w:val="a"/>
    <w:uiPriority w:val="99"/>
    <w:rsid w:val="005D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5D7164"/>
    <w:rPr>
      <w:rFonts w:cs="Times New Roman"/>
    </w:rPr>
  </w:style>
  <w:style w:type="character" w:customStyle="1" w:styleId="c28">
    <w:name w:val="c28"/>
    <w:basedOn w:val="a0"/>
    <w:uiPriority w:val="99"/>
    <w:rsid w:val="005D7164"/>
    <w:rPr>
      <w:rFonts w:cs="Times New Roman"/>
    </w:rPr>
  </w:style>
  <w:style w:type="paragraph" w:styleId="a3">
    <w:name w:val="List Paragraph"/>
    <w:basedOn w:val="a"/>
    <w:uiPriority w:val="99"/>
    <w:qFormat/>
    <w:rsid w:val="00DC36FF"/>
    <w:pPr>
      <w:ind w:left="720"/>
      <w:contextualSpacing/>
    </w:pPr>
  </w:style>
  <w:style w:type="paragraph" w:styleId="a4">
    <w:name w:val="Normal (Web)"/>
    <w:basedOn w:val="a"/>
    <w:uiPriority w:val="99"/>
    <w:rsid w:val="006E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C05EF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2509</Words>
  <Characters>17783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27</cp:lastModifiedBy>
  <cp:revision>15</cp:revision>
  <dcterms:created xsi:type="dcterms:W3CDTF">2019-10-13T09:32:00Z</dcterms:created>
  <dcterms:modified xsi:type="dcterms:W3CDTF">2021-01-14T05:52:00Z</dcterms:modified>
</cp:coreProperties>
</file>